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999" w:rsidRPr="00E84999" w:rsidRDefault="00E84999" w:rsidP="00E84999">
      <w:pPr>
        <w:widowControl w:val="0"/>
        <w:autoSpaceDE w:val="0"/>
        <w:autoSpaceDN w:val="0"/>
        <w:spacing w:before="5" w:after="0" w:line="240" w:lineRule="auto"/>
        <w:ind w:left="1119"/>
        <w:jc w:val="right"/>
        <w:outlineLvl w:val="0"/>
        <w:rPr>
          <w:rFonts w:ascii="Times New Roman" w:eastAsia="Times New Roman" w:hAnsi="Times New Roman" w:cs="Times New Roman"/>
          <w:bCs/>
          <w:w w:val="95"/>
          <w:sz w:val="28"/>
          <w:szCs w:val="28"/>
        </w:rPr>
      </w:pPr>
      <w:r w:rsidRPr="00E84999">
        <w:rPr>
          <w:rFonts w:ascii="Times New Roman" w:eastAsia="Times New Roman" w:hAnsi="Times New Roman" w:cs="Times New Roman"/>
          <w:b/>
          <w:bCs/>
          <w:w w:val="95"/>
          <w:sz w:val="28"/>
          <w:szCs w:val="28"/>
        </w:rPr>
        <w:t xml:space="preserve">                                           </w:t>
      </w:r>
      <w:r w:rsidRPr="00E84999">
        <w:rPr>
          <w:rFonts w:ascii="Times New Roman" w:eastAsia="Times New Roman" w:hAnsi="Times New Roman" w:cs="Times New Roman"/>
          <w:bCs/>
          <w:w w:val="95"/>
          <w:sz w:val="28"/>
          <w:szCs w:val="28"/>
        </w:rPr>
        <w:t>Приложение №3</w:t>
      </w:r>
    </w:p>
    <w:p w:rsidR="00E84999" w:rsidRPr="00E84999" w:rsidRDefault="00E84999" w:rsidP="00E84999">
      <w:pPr>
        <w:widowControl w:val="0"/>
        <w:autoSpaceDE w:val="0"/>
        <w:autoSpaceDN w:val="0"/>
        <w:spacing w:before="5" w:after="0" w:line="240" w:lineRule="auto"/>
        <w:ind w:left="1119"/>
        <w:jc w:val="right"/>
        <w:outlineLvl w:val="0"/>
        <w:rPr>
          <w:rFonts w:ascii="Times New Roman" w:eastAsia="Times New Roman" w:hAnsi="Times New Roman" w:cs="Times New Roman"/>
          <w:bCs/>
          <w:w w:val="95"/>
          <w:sz w:val="28"/>
          <w:szCs w:val="28"/>
        </w:rPr>
      </w:pPr>
    </w:p>
    <w:tbl>
      <w:tblPr>
        <w:tblW w:w="9855" w:type="dxa"/>
        <w:tblLayout w:type="fixed"/>
        <w:tblLook w:val="04A0" w:firstRow="1" w:lastRow="0" w:firstColumn="1" w:lastColumn="0" w:noHBand="0" w:noVBand="1"/>
      </w:tblPr>
      <w:tblGrid>
        <w:gridCol w:w="5211"/>
        <w:gridCol w:w="4644"/>
      </w:tblGrid>
      <w:tr w:rsidR="00E84999" w:rsidRPr="00E84999" w:rsidTr="00A2664F">
        <w:tc>
          <w:tcPr>
            <w:tcW w:w="5211" w:type="dxa"/>
          </w:tcPr>
          <w:p w:rsidR="00E84999" w:rsidRPr="00E84999" w:rsidRDefault="00E84999" w:rsidP="00E849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E8499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РАССМОТРЕНО</w:t>
            </w:r>
          </w:p>
        </w:tc>
        <w:tc>
          <w:tcPr>
            <w:tcW w:w="4644" w:type="dxa"/>
          </w:tcPr>
          <w:p w:rsidR="00E84999" w:rsidRPr="00E84999" w:rsidRDefault="00E84999" w:rsidP="00E849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E8499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УТВЕРЖДАЮ</w:t>
            </w:r>
          </w:p>
        </w:tc>
      </w:tr>
      <w:tr w:rsidR="00E84999" w:rsidRPr="00E84999" w:rsidTr="00A2664F">
        <w:tc>
          <w:tcPr>
            <w:tcW w:w="5211" w:type="dxa"/>
          </w:tcPr>
          <w:p w:rsidR="00E84999" w:rsidRPr="00E84999" w:rsidRDefault="00E84999" w:rsidP="00E849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E8499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на педагогическом совете  </w:t>
            </w:r>
          </w:p>
          <w:p w:rsidR="00E84999" w:rsidRPr="00E84999" w:rsidRDefault="00E84999" w:rsidP="00E849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E8499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_____________________ </w:t>
            </w:r>
          </w:p>
        </w:tc>
        <w:tc>
          <w:tcPr>
            <w:tcW w:w="4644" w:type="dxa"/>
          </w:tcPr>
          <w:p w:rsidR="00E84999" w:rsidRPr="00E84999" w:rsidRDefault="00E84999" w:rsidP="00E849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E8499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Руководитель</w:t>
            </w:r>
          </w:p>
          <w:p w:rsidR="00E84999" w:rsidRPr="00E84999" w:rsidRDefault="00E84999" w:rsidP="00E849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E8499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_______________________</w:t>
            </w:r>
          </w:p>
        </w:tc>
      </w:tr>
      <w:tr w:rsidR="00E84999" w:rsidRPr="00E84999" w:rsidTr="00A2664F">
        <w:tc>
          <w:tcPr>
            <w:tcW w:w="5211" w:type="dxa"/>
          </w:tcPr>
          <w:p w:rsidR="00E84999" w:rsidRPr="00E84999" w:rsidRDefault="00E84999" w:rsidP="00E849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E8499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Протокол №____ от  «___»______20___г.</w:t>
            </w:r>
          </w:p>
          <w:p w:rsidR="00E84999" w:rsidRPr="00E84999" w:rsidRDefault="00E84999" w:rsidP="00E849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4644" w:type="dxa"/>
          </w:tcPr>
          <w:p w:rsidR="00E84999" w:rsidRPr="00E84999" w:rsidRDefault="00E84999" w:rsidP="00E849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E8499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______________</w:t>
            </w:r>
            <w:proofErr w:type="spellStart"/>
            <w:r w:rsidRPr="00E8499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Огородникова</w:t>
            </w:r>
            <w:proofErr w:type="spellEnd"/>
            <w:r w:rsidRPr="00E8499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О.А</w:t>
            </w:r>
          </w:p>
          <w:p w:rsidR="00E84999" w:rsidRPr="00E84999" w:rsidRDefault="00E84999" w:rsidP="00E849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E8499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          (подпись)                 </w:t>
            </w:r>
          </w:p>
        </w:tc>
      </w:tr>
      <w:tr w:rsidR="00E84999" w:rsidRPr="00E84999" w:rsidTr="00A2664F">
        <w:tc>
          <w:tcPr>
            <w:tcW w:w="5211" w:type="dxa"/>
          </w:tcPr>
          <w:p w:rsidR="00E84999" w:rsidRPr="00E84999" w:rsidRDefault="00E84999" w:rsidP="00E849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E8499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СОГЛАСОВАНО</w:t>
            </w:r>
          </w:p>
          <w:p w:rsidR="00E84999" w:rsidRPr="00E84999" w:rsidRDefault="00E84999" w:rsidP="00E849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E8499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Председатель профсоюзного комитета</w:t>
            </w:r>
          </w:p>
          <w:p w:rsidR="00E84999" w:rsidRPr="00E84999" w:rsidRDefault="00E84999" w:rsidP="00E849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E8499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_____________ </w:t>
            </w:r>
            <w:proofErr w:type="spellStart"/>
            <w:r w:rsidRPr="00E8499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Гильмутдинова</w:t>
            </w:r>
            <w:proofErr w:type="spellEnd"/>
            <w:r w:rsidRPr="00E8499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Р.</w:t>
            </w:r>
            <w:proofErr w:type="gramStart"/>
            <w:r w:rsidRPr="00E8499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З</w:t>
            </w:r>
            <w:proofErr w:type="gramEnd"/>
          </w:p>
          <w:p w:rsidR="00E84999" w:rsidRPr="00E84999" w:rsidRDefault="00E84999" w:rsidP="00E849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E8499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       (подпись)                 </w:t>
            </w:r>
          </w:p>
          <w:p w:rsidR="00E84999" w:rsidRPr="00E84999" w:rsidRDefault="00E84999" w:rsidP="00E849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E8499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Протокол заседания профсоюзного комитета</w:t>
            </w:r>
          </w:p>
          <w:p w:rsidR="00E84999" w:rsidRPr="00E84999" w:rsidRDefault="00E84999" w:rsidP="00E849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E8499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№ ___ от «____»______20___г.</w:t>
            </w:r>
          </w:p>
        </w:tc>
        <w:tc>
          <w:tcPr>
            <w:tcW w:w="4644" w:type="dxa"/>
          </w:tcPr>
          <w:p w:rsidR="00E84999" w:rsidRPr="00E84999" w:rsidRDefault="00E84999" w:rsidP="00E849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E8499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«____» ________________ 20___ г.</w:t>
            </w:r>
          </w:p>
          <w:p w:rsidR="00E84999" w:rsidRPr="00E84999" w:rsidRDefault="00E84999" w:rsidP="00E849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  <w:p w:rsidR="00E84999" w:rsidRPr="00E84999" w:rsidRDefault="00E84999" w:rsidP="00E849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E8499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Введено в действие приказом  </w:t>
            </w:r>
          </w:p>
          <w:p w:rsidR="00E84999" w:rsidRPr="00E84999" w:rsidRDefault="00E84999" w:rsidP="00E849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E8499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ОУ</w:t>
            </w:r>
          </w:p>
          <w:p w:rsidR="00E84999" w:rsidRPr="00E84999" w:rsidRDefault="00E84999" w:rsidP="00E849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E8499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_____________</w:t>
            </w:r>
          </w:p>
          <w:p w:rsidR="00E84999" w:rsidRPr="00E84999" w:rsidRDefault="00E84999" w:rsidP="00E849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E8499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№ ____ от «____» _________ </w:t>
            </w:r>
            <w:proofErr w:type="gramStart"/>
            <w:r w:rsidRPr="00E8499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г</w:t>
            </w:r>
            <w:proofErr w:type="gramEnd"/>
            <w:r w:rsidRPr="00E84999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. </w:t>
            </w:r>
          </w:p>
          <w:p w:rsidR="00E84999" w:rsidRPr="00E84999" w:rsidRDefault="00E84999" w:rsidP="00E849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  <w:p w:rsidR="00E84999" w:rsidRPr="00E84999" w:rsidRDefault="00E84999" w:rsidP="00E849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</w:tbl>
    <w:p w:rsidR="00E84999" w:rsidRPr="00E84999" w:rsidRDefault="00E84999" w:rsidP="00E84999">
      <w:pPr>
        <w:widowControl w:val="0"/>
        <w:autoSpaceDE w:val="0"/>
        <w:autoSpaceDN w:val="0"/>
        <w:spacing w:before="5" w:after="0" w:line="240" w:lineRule="auto"/>
        <w:ind w:left="1119"/>
        <w:jc w:val="right"/>
        <w:outlineLvl w:val="0"/>
        <w:rPr>
          <w:rFonts w:ascii="Times New Roman" w:eastAsia="Times New Roman" w:hAnsi="Times New Roman" w:cs="Times New Roman"/>
          <w:bCs/>
          <w:w w:val="95"/>
          <w:sz w:val="28"/>
          <w:szCs w:val="28"/>
        </w:rPr>
      </w:pPr>
    </w:p>
    <w:p w:rsidR="00E84999" w:rsidRPr="00E84999" w:rsidRDefault="00E84999" w:rsidP="00E84999">
      <w:pPr>
        <w:widowControl w:val="0"/>
        <w:autoSpaceDE w:val="0"/>
        <w:autoSpaceDN w:val="0"/>
        <w:spacing w:before="5" w:after="0" w:line="240" w:lineRule="auto"/>
        <w:ind w:left="1119"/>
        <w:jc w:val="right"/>
        <w:outlineLvl w:val="0"/>
        <w:rPr>
          <w:rFonts w:ascii="Times New Roman" w:eastAsia="Times New Roman" w:hAnsi="Times New Roman" w:cs="Times New Roman"/>
          <w:bCs/>
          <w:w w:val="95"/>
          <w:sz w:val="28"/>
          <w:szCs w:val="28"/>
        </w:rPr>
      </w:pPr>
    </w:p>
    <w:p w:rsidR="00E84999" w:rsidRPr="00E84999" w:rsidRDefault="00E84999" w:rsidP="00E84999">
      <w:pPr>
        <w:widowControl w:val="0"/>
        <w:autoSpaceDE w:val="0"/>
        <w:autoSpaceDN w:val="0"/>
        <w:spacing w:before="5" w:after="0" w:line="240" w:lineRule="auto"/>
        <w:ind w:left="1119"/>
        <w:jc w:val="right"/>
        <w:outlineLvl w:val="0"/>
        <w:rPr>
          <w:rFonts w:ascii="Times New Roman" w:eastAsia="Times New Roman" w:hAnsi="Times New Roman" w:cs="Times New Roman"/>
          <w:bCs/>
          <w:w w:val="95"/>
          <w:sz w:val="28"/>
          <w:szCs w:val="28"/>
        </w:rPr>
      </w:pPr>
      <w:r w:rsidRPr="00E84999">
        <w:rPr>
          <w:rFonts w:ascii="Times New Roman" w:eastAsia="Times New Roman" w:hAnsi="Times New Roman" w:cs="Times New Roman"/>
          <w:bCs/>
          <w:w w:val="95"/>
          <w:sz w:val="28"/>
          <w:szCs w:val="28"/>
        </w:rPr>
        <w:t xml:space="preserve">   </w:t>
      </w:r>
    </w:p>
    <w:p w:rsidR="00E84999" w:rsidRPr="00E84999" w:rsidRDefault="00E84999" w:rsidP="00E84999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84999" w:rsidRPr="00E84999" w:rsidRDefault="00E84999" w:rsidP="00E84999">
      <w:pPr>
        <w:widowControl w:val="0"/>
        <w:autoSpaceDE w:val="0"/>
        <w:autoSpaceDN w:val="0"/>
        <w:spacing w:before="1" w:after="0" w:line="322" w:lineRule="exact"/>
        <w:ind w:left="3109" w:right="227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84999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ПОЛОЖЕНИЕ</w:t>
      </w:r>
    </w:p>
    <w:p w:rsidR="00E84999" w:rsidRPr="00E84999" w:rsidRDefault="00E84999" w:rsidP="00E84999">
      <w:pPr>
        <w:widowControl w:val="0"/>
        <w:autoSpaceDE w:val="0"/>
        <w:autoSpaceDN w:val="0"/>
        <w:spacing w:after="0" w:line="278" w:lineRule="auto"/>
        <w:ind w:left="1129" w:right="710" w:firstLine="907"/>
        <w:rPr>
          <w:rFonts w:ascii="Times New Roman" w:eastAsia="Times New Roman" w:hAnsi="Times New Roman" w:cs="Times New Roman"/>
          <w:b/>
          <w:sz w:val="28"/>
        </w:rPr>
      </w:pPr>
      <w:r w:rsidRPr="00E84999">
        <w:rPr>
          <w:rFonts w:ascii="Times New Roman" w:eastAsia="Times New Roman" w:hAnsi="Times New Roman" w:cs="Times New Roman"/>
          <w:b/>
          <w:sz w:val="28"/>
        </w:rPr>
        <w:t>по распределению единовременных поощрительных выплат в</w:t>
      </w:r>
      <w:r w:rsidRPr="00E84999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E84999">
        <w:rPr>
          <w:rFonts w:ascii="Times New Roman" w:eastAsia="Times New Roman" w:hAnsi="Times New Roman" w:cs="Times New Roman"/>
          <w:b/>
          <w:sz w:val="28"/>
        </w:rPr>
        <w:t>рамках</w:t>
      </w:r>
      <w:r w:rsidRPr="00E84999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E84999">
        <w:rPr>
          <w:rFonts w:ascii="Times New Roman" w:eastAsia="Times New Roman" w:hAnsi="Times New Roman" w:cs="Times New Roman"/>
          <w:b/>
          <w:sz w:val="28"/>
        </w:rPr>
        <w:t>Указа</w:t>
      </w:r>
      <w:r w:rsidRPr="00E84999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E84999">
        <w:rPr>
          <w:rFonts w:ascii="Times New Roman" w:eastAsia="Times New Roman" w:hAnsi="Times New Roman" w:cs="Times New Roman"/>
          <w:b/>
          <w:sz w:val="28"/>
        </w:rPr>
        <w:t>Президента</w:t>
      </w:r>
      <w:r w:rsidRPr="00E84999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E84999">
        <w:rPr>
          <w:rFonts w:ascii="Times New Roman" w:eastAsia="Times New Roman" w:hAnsi="Times New Roman" w:cs="Times New Roman"/>
          <w:b/>
          <w:sz w:val="28"/>
        </w:rPr>
        <w:t>Российской</w:t>
      </w:r>
      <w:r w:rsidRPr="00E84999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E84999">
        <w:rPr>
          <w:rFonts w:ascii="Times New Roman" w:eastAsia="Times New Roman" w:hAnsi="Times New Roman" w:cs="Times New Roman"/>
          <w:b/>
          <w:sz w:val="28"/>
        </w:rPr>
        <w:t>Федерации от</w:t>
      </w:r>
      <w:r w:rsidRPr="00E84999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E84999">
        <w:rPr>
          <w:rFonts w:ascii="Times New Roman" w:eastAsia="Times New Roman" w:hAnsi="Times New Roman" w:cs="Times New Roman"/>
          <w:b/>
          <w:sz w:val="28"/>
        </w:rPr>
        <w:t>07.05.2012</w:t>
      </w:r>
      <w:r w:rsidRPr="00E84999">
        <w:rPr>
          <w:rFonts w:ascii="Times New Roman" w:eastAsia="Times New Roman" w:hAnsi="Times New Roman" w:cs="Times New Roman"/>
          <w:b/>
          <w:spacing w:val="5"/>
          <w:sz w:val="28"/>
        </w:rPr>
        <w:t xml:space="preserve"> </w:t>
      </w:r>
      <w:r w:rsidRPr="00E84999">
        <w:rPr>
          <w:rFonts w:ascii="Times New Roman" w:eastAsia="Times New Roman" w:hAnsi="Times New Roman" w:cs="Times New Roman"/>
          <w:b/>
          <w:sz w:val="28"/>
        </w:rPr>
        <w:t>№</w:t>
      </w:r>
      <w:r w:rsidRPr="00E84999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E84999">
        <w:rPr>
          <w:rFonts w:ascii="Times New Roman" w:eastAsia="Times New Roman" w:hAnsi="Times New Roman" w:cs="Times New Roman"/>
          <w:b/>
          <w:sz w:val="28"/>
        </w:rPr>
        <w:t>597</w:t>
      </w:r>
      <w:r w:rsidRPr="00E84999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E84999">
        <w:rPr>
          <w:rFonts w:ascii="Times New Roman" w:eastAsia="Times New Roman" w:hAnsi="Times New Roman" w:cs="Times New Roman"/>
          <w:b/>
          <w:sz w:val="28"/>
        </w:rPr>
        <w:t>«О</w:t>
      </w:r>
    </w:p>
    <w:p w:rsidR="00E84999" w:rsidRPr="00E84999" w:rsidRDefault="00E84999" w:rsidP="00E84999">
      <w:pPr>
        <w:widowControl w:val="0"/>
        <w:autoSpaceDE w:val="0"/>
        <w:autoSpaceDN w:val="0"/>
        <w:spacing w:after="0" w:line="320" w:lineRule="exact"/>
        <w:ind w:left="1316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E84999">
        <w:rPr>
          <w:rFonts w:ascii="Times New Roman" w:eastAsia="Times New Roman" w:hAnsi="Times New Roman" w:cs="Times New Roman"/>
          <w:b/>
          <w:bCs/>
          <w:sz w:val="28"/>
          <w:szCs w:val="28"/>
        </w:rPr>
        <w:t>мероприятиях</w:t>
      </w:r>
      <w:proofErr w:type="gramEnd"/>
      <w:r w:rsidRPr="00E84999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E84999">
        <w:rPr>
          <w:rFonts w:ascii="Times New Roman" w:eastAsia="Times New Roman" w:hAnsi="Times New Roman" w:cs="Times New Roman"/>
          <w:b/>
          <w:bCs/>
          <w:sz w:val="28"/>
          <w:szCs w:val="28"/>
        </w:rPr>
        <w:t>по</w:t>
      </w:r>
      <w:r w:rsidRPr="00E84999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E84999">
        <w:rPr>
          <w:rFonts w:ascii="Times New Roman" w:eastAsia="Times New Roman" w:hAnsi="Times New Roman" w:cs="Times New Roman"/>
          <w:b/>
          <w:bCs/>
          <w:sz w:val="28"/>
          <w:szCs w:val="28"/>
        </w:rPr>
        <w:t>реализации</w:t>
      </w:r>
      <w:r w:rsidRPr="00E84999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E84999">
        <w:rPr>
          <w:rFonts w:ascii="Times New Roman" w:eastAsia="Times New Roman" w:hAnsi="Times New Roman" w:cs="Times New Roman"/>
          <w:b/>
          <w:bCs/>
          <w:sz w:val="28"/>
          <w:szCs w:val="28"/>
        </w:rPr>
        <w:t>государственной</w:t>
      </w:r>
      <w:r w:rsidRPr="00E84999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E84999">
        <w:rPr>
          <w:rFonts w:ascii="Times New Roman" w:eastAsia="Times New Roman" w:hAnsi="Times New Roman" w:cs="Times New Roman"/>
          <w:b/>
          <w:bCs/>
          <w:sz w:val="28"/>
          <w:szCs w:val="28"/>
        </w:rPr>
        <w:t>социальной</w:t>
      </w:r>
      <w:r w:rsidRPr="00E84999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E84999">
        <w:rPr>
          <w:rFonts w:ascii="Times New Roman" w:eastAsia="Times New Roman" w:hAnsi="Times New Roman" w:cs="Times New Roman"/>
          <w:b/>
          <w:bCs/>
          <w:sz w:val="28"/>
          <w:szCs w:val="28"/>
        </w:rPr>
        <w:t>политики»</w:t>
      </w:r>
    </w:p>
    <w:p w:rsidR="00E84999" w:rsidRPr="00E84999" w:rsidRDefault="00E84999" w:rsidP="00E84999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36"/>
          <w:szCs w:val="28"/>
        </w:rPr>
      </w:pPr>
    </w:p>
    <w:p w:rsidR="00E84999" w:rsidRPr="00E84999" w:rsidRDefault="00E84999" w:rsidP="00E84999">
      <w:pPr>
        <w:widowControl w:val="0"/>
        <w:numPr>
          <w:ilvl w:val="2"/>
          <w:numId w:val="2"/>
        </w:numPr>
        <w:tabs>
          <w:tab w:val="left" w:pos="5076"/>
        </w:tabs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 w:rsidRPr="00E84999">
        <w:rPr>
          <w:rFonts w:ascii="Times New Roman" w:eastAsia="Times New Roman" w:hAnsi="Times New Roman" w:cs="Times New Roman"/>
          <w:b/>
          <w:sz w:val="28"/>
        </w:rPr>
        <w:t>Общие</w:t>
      </w:r>
      <w:r w:rsidRPr="00E84999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E84999">
        <w:rPr>
          <w:rFonts w:ascii="Times New Roman" w:eastAsia="Times New Roman" w:hAnsi="Times New Roman" w:cs="Times New Roman"/>
          <w:b/>
          <w:sz w:val="28"/>
        </w:rPr>
        <w:t>положения.</w:t>
      </w:r>
    </w:p>
    <w:p w:rsidR="00E84999" w:rsidRPr="00E84999" w:rsidRDefault="00E84999" w:rsidP="00E84999">
      <w:pPr>
        <w:widowControl w:val="0"/>
        <w:numPr>
          <w:ilvl w:val="0"/>
          <w:numId w:val="1"/>
        </w:numPr>
        <w:tabs>
          <w:tab w:val="left" w:pos="2306"/>
        </w:tabs>
        <w:autoSpaceDE w:val="0"/>
        <w:autoSpaceDN w:val="0"/>
        <w:spacing w:before="43" w:after="0" w:line="240" w:lineRule="auto"/>
        <w:ind w:right="706" w:firstLine="720"/>
        <w:jc w:val="both"/>
        <w:rPr>
          <w:rFonts w:ascii="Times New Roman" w:eastAsia="Times New Roman" w:hAnsi="Times New Roman" w:cs="Times New Roman"/>
          <w:sz w:val="28"/>
        </w:rPr>
      </w:pPr>
      <w:r w:rsidRPr="00E84999">
        <w:rPr>
          <w:rFonts w:ascii="Times New Roman" w:eastAsia="Times New Roman" w:hAnsi="Times New Roman" w:cs="Times New Roman"/>
          <w:sz w:val="28"/>
        </w:rPr>
        <w:t>Данное</w:t>
      </w:r>
      <w:r w:rsidRPr="00E8499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84999">
        <w:rPr>
          <w:rFonts w:ascii="Times New Roman" w:eastAsia="Times New Roman" w:hAnsi="Times New Roman" w:cs="Times New Roman"/>
          <w:sz w:val="28"/>
        </w:rPr>
        <w:t>Положение</w:t>
      </w:r>
      <w:r w:rsidRPr="00E8499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84999">
        <w:rPr>
          <w:rFonts w:ascii="Times New Roman" w:eastAsia="Times New Roman" w:hAnsi="Times New Roman" w:cs="Times New Roman"/>
          <w:sz w:val="28"/>
        </w:rPr>
        <w:t>разработано</w:t>
      </w:r>
      <w:r w:rsidRPr="00E8499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84999">
        <w:rPr>
          <w:rFonts w:ascii="Times New Roman" w:eastAsia="Times New Roman" w:hAnsi="Times New Roman" w:cs="Times New Roman"/>
          <w:sz w:val="28"/>
        </w:rPr>
        <w:t>в</w:t>
      </w:r>
      <w:r w:rsidRPr="00E8499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84999">
        <w:rPr>
          <w:rFonts w:ascii="Times New Roman" w:eastAsia="Times New Roman" w:hAnsi="Times New Roman" w:cs="Times New Roman"/>
          <w:sz w:val="28"/>
        </w:rPr>
        <w:t>целях</w:t>
      </w:r>
      <w:r w:rsidRPr="00E8499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84999">
        <w:rPr>
          <w:rFonts w:ascii="Times New Roman" w:eastAsia="Times New Roman" w:hAnsi="Times New Roman" w:cs="Times New Roman"/>
          <w:sz w:val="28"/>
        </w:rPr>
        <w:t>выполнения</w:t>
      </w:r>
      <w:r w:rsidRPr="00E8499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84999">
        <w:rPr>
          <w:rFonts w:ascii="Times New Roman" w:eastAsia="Times New Roman" w:hAnsi="Times New Roman" w:cs="Times New Roman"/>
          <w:sz w:val="28"/>
        </w:rPr>
        <w:t>Указа</w:t>
      </w:r>
      <w:r w:rsidRPr="00E8499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84999">
        <w:rPr>
          <w:rFonts w:ascii="Times New Roman" w:eastAsia="Times New Roman" w:hAnsi="Times New Roman" w:cs="Times New Roman"/>
          <w:sz w:val="28"/>
        </w:rPr>
        <w:t>Президента Российской Федерации от 07.05.2012</w:t>
      </w:r>
      <w:r w:rsidRPr="00E8499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84999">
        <w:rPr>
          <w:rFonts w:ascii="Times New Roman" w:eastAsia="Times New Roman" w:hAnsi="Times New Roman" w:cs="Times New Roman"/>
          <w:sz w:val="28"/>
        </w:rPr>
        <w:t>№ 597 «О мероприятиях по</w:t>
      </w:r>
      <w:r w:rsidRPr="00E84999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E84999">
        <w:rPr>
          <w:rFonts w:ascii="Times New Roman" w:eastAsia="Times New Roman" w:hAnsi="Times New Roman" w:cs="Times New Roman"/>
          <w:sz w:val="28"/>
        </w:rPr>
        <w:t>реализации</w:t>
      </w:r>
      <w:r w:rsidRPr="00E8499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84999">
        <w:rPr>
          <w:rFonts w:ascii="Times New Roman" w:eastAsia="Times New Roman" w:hAnsi="Times New Roman" w:cs="Times New Roman"/>
          <w:sz w:val="28"/>
        </w:rPr>
        <w:t>государственной</w:t>
      </w:r>
      <w:r w:rsidRPr="00E8499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84999">
        <w:rPr>
          <w:rFonts w:ascii="Times New Roman" w:eastAsia="Times New Roman" w:hAnsi="Times New Roman" w:cs="Times New Roman"/>
          <w:sz w:val="28"/>
        </w:rPr>
        <w:t>социальной</w:t>
      </w:r>
      <w:r w:rsidRPr="00E8499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84999">
        <w:rPr>
          <w:rFonts w:ascii="Times New Roman" w:eastAsia="Times New Roman" w:hAnsi="Times New Roman" w:cs="Times New Roman"/>
          <w:sz w:val="28"/>
        </w:rPr>
        <w:t>политики»,</w:t>
      </w:r>
      <w:r w:rsidRPr="00E8499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84999">
        <w:rPr>
          <w:rFonts w:ascii="Times New Roman" w:eastAsia="Times New Roman" w:hAnsi="Times New Roman" w:cs="Times New Roman"/>
          <w:sz w:val="28"/>
        </w:rPr>
        <w:t>достижения</w:t>
      </w:r>
      <w:r w:rsidRPr="00E8499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84999">
        <w:rPr>
          <w:rFonts w:ascii="Times New Roman" w:eastAsia="Times New Roman" w:hAnsi="Times New Roman" w:cs="Times New Roman"/>
          <w:sz w:val="28"/>
        </w:rPr>
        <w:t>запланированного</w:t>
      </w:r>
      <w:r w:rsidRPr="00E8499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84999">
        <w:rPr>
          <w:rFonts w:ascii="Times New Roman" w:eastAsia="Times New Roman" w:hAnsi="Times New Roman" w:cs="Times New Roman"/>
          <w:sz w:val="28"/>
        </w:rPr>
        <w:t>уровня</w:t>
      </w:r>
      <w:r w:rsidRPr="00E8499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84999">
        <w:rPr>
          <w:rFonts w:ascii="Times New Roman" w:eastAsia="Times New Roman" w:hAnsi="Times New Roman" w:cs="Times New Roman"/>
          <w:sz w:val="28"/>
        </w:rPr>
        <w:t>средней</w:t>
      </w:r>
      <w:r w:rsidRPr="00E8499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84999">
        <w:rPr>
          <w:rFonts w:ascii="Times New Roman" w:eastAsia="Times New Roman" w:hAnsi="Times New Roman" w:cs="Times New Roman"/>
          <w:sz w:val="28"/>
        </w:rPr>
        <w:t>заработной</w:t>
      </w:r>
      <w:r w:rsidRPr="00E8499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84999">
        <w:rPr>
          <w:rFonts w:ascii="Times New Roman" w:eastAsia="Times New Roman" w:hAnsi="Times New Roman" w:cs="Times New Roman"/>
          <w:sz w:val="28"/>
        </w:rPr>
        <w:t>платы</w:t>
      </w:r>
      <w:r w:rsidRPr="00E8499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84999">
        <w:rPr>
          <w:rFonts w:ascii="Times New Roman" w:eastAsia="Times New Roman" w:hAnsi="Times New Roman" w:cs="Times New Roman"/>
          <w:sz w:val="28"/>
        </w:rPr>
        <w:t>педагогических</w:t>
      </w:r>
      <w:r w:rsidRPr="00E84999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E84999">
        <w:rPr>
          <w:rFonts w:ascii="Times New Roman" w:eastAsia="Times New Roman" w:hAnsi="Times New Roman" w:cs="Times New Roman"/>
          <w:sz w:val="28"/>
        </w:rPr>
        <w:t>работников</w:t>
      </w:r>
      <w:r w:rsidRPr="00E84999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E84999">
        <w:rPr>
          <w:rFonts w:ascii="Times New Roman" w:eastAsia="Times New Roman" w:hAnsi="Times New Roman" w:cs="Times New Roman"/>
          <w:sz w:val="28"/>
        </w:rPr>
        <w:t>учреждений</w:t>
      </w:r>
      <w:r w:rsidRPr="00E8499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84999">
        <w:rPr>
          <w:rFonts w:ascii="Times New Roman" w:eastAsia="Times New Roman" w:hAnsi="Times New Roman" w:cs="Times New Roman"/>
          <w:sz w:val="28"/>
        </w:rPr>
        <w:t>образования:</w:t>
      </w:r>
    </w:p>
    <w:p w:rsidR="00E84999" w:rsidRPr="00E84999" w:rsidRDefault="00E84999" w:rsidP="00E84999">
      <w:pPr>
        <w:widowControl w:val="0"/>
        <w:numPr>
          <w:ilvl w:val="0"/>
          <w:numId w:val="1"/>
        </w:numPr>
        <w:tabs>
          <w:tab w:val="left" w:pos="2191"/>
        </w:tabs>
        <w:autoSpaceDE w:val="0"/>
        <w:autoSpaceDN w:val="0"/>
        <w:spacing w:before="2" w:after="0" w:line="240" w:lineRule="auto"/>
        <w:ind w:right="706" w:firstLine="720"/>
        <w:jc w:val="both"/>
        <w:rPr>
          <w:rFonts w:ascii="Times New Roman" w:eastAsia="Times New Roman" w:hAnsi="Times New Roman" w:cs="Times New Roman"/>
          <w:sz w:val="28"/>
        </w:rPr>
      </w:pPr>
      <w:r w:rsidRPr="00E84999">
        <w:rPr>
          <w:rFonts w:ascii="Times New Roman" w:eastAsia="Times New Roman" w:hAnsi="Times New Roman" w:cs="Times New Roman"/>
          <w:sz w:val="28"/>
        </w:rPr>
        <w:t>Настоящее Положение содержит нормы и правила распределения</w:t>
      </w:r>
      <w:r w:rsidRPr="00E8499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84999">
        <w:rPr>
          <w:rFonts w:ascii="Times New Roman" w:eastAsia="Times New Roman" w:hAnsi="Times New Roman" w:cs="Times New Roman"/>
          <w:sz w:val="28"/>
        </w:rPr>
        <w:t>выплат.</w:t>
      </w:r>
    </w:p>
    <w:p w:rsidR="00E84999" w:rsidRPr="00E84999" w:rsidRDefault="00E84999" w:rsidP="00E84999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32"/>
          <w:szCs w:val="28"/>
        </w:rPr>
      </w:pPr>
    </w:p>
    <w:p w:rsidR="00E84999" w:rsidRPr="00E84999" w:rsidRDefault="00E84999" w:rsidP="00E84999">
      <w:pPr>
        <w:widowControl w:val="0"/>
        <w:numPr>
          <w:ilvl w:val="2"/>
          <w:numId w:val="2"/>
        </w:numPr>
        <w:tabs>
          <w:tab w:val="left" w:pos="3506"/>
        </w:tabs>
        <w:autoSpaceDE w:val="0"/>
        <w:autoSpaceDN w:val="0"/>
        <w:spacing w:after="0" w:line="240" w:lineRule="auto"/>
        <w:ind w:left="3505" w:hanging="365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84999">
        <w:rPr>
          <w:rFonts w:ascii="Times New Roman" w:eastAsia="Times New Roman" w:hAnsi="Times New Roman" w:cs="Times New Roman"/>
          <w:b/>
          <w:bCs/>
          <w:sz w:val="28"/>
          <w:szCs w:val="28"/>
        </w:rPr>
        <w:t>Последовательность</w:t>
      </w:r>
      <w:r w:rsidRPr="00E84999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</w:rPr>
        <w:t xml:space="preserve"> </w:t>
      </w:r>
      <w:r w:rsidRPr="00E84999">
        <w:rPr>
          <w:rFonts w:ascii="Times New Roman" w:eastAsia="Times New Roman" w:hAnsi="Times New Roman" w:cs="Times New Roman"/>
          <w:b/>
          <w:bCs/>
          <w:sz w:val="28"/>
          <w:szCs w:val="28"/>
        </w:rPr>
        <w:t>распределения</w:t>
      </w:r>
      <w:r w:rsidRPr="00E84999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 w:rsidRPr="00E84999">
        <w:rPr>
          <w:rFonts w:ascii="Times New Roman" w:eastAsia="Times New Roman" w:hAnsi="Times New Roman" w:cs="Times New Roman"/>
          <w:b/>
          <w:bCs/>
          <w:sz w:val="28"/>
          <w:szCs w:val="28"/>
        </w:rPr>
        <w:t>выплат.</w:t>
      </w:r>
    </w:p>
    <w:p w:rsidR="00E84999" w:rsidRPr="00E84999" w:rsidRDefault="00E84999" w:rsidP="00E84999">
      <w:pPr>
        <w:widowControl w:val="0"/>
        <w:numPr>
          <w:ilvl w:val="1"/>
          <w:numId w:val="1"/>
        </w:numPr>
        <w:tabs>
          <w:tab w:val="left" w:pos="2598"/>
        </w:tabs>
        <w:autoSpaceDE w:val="0"/>
        <w:autoSpaceDN w:val="0"/>
        <w:spacing w:before="43" w:after="0" w:line="240" w:lineRule="auto"/>
        <w:ind w:right="704" w:firstLine="792"/>
        <w:jc w:val="both"/>
        <w:rPr>
          <w:rFonts w:ascii="Times New Roman" w:eastAsia="Times New Roman" w:hAnsi="Times New Roman" w:cs="Times New Roman"/>
          <w:sz w:val="28"/>
        </w:rPr>
      </w:pPr>
      <w:r w:rsidRPr="00E84999">
        <w:rPr>
          <w:rFonts w:ascii="Times New Roman" w:eastAsia="Times New Roman" w:hAnsi="Times New Roman" w:cs="Times New Roman"/>
          <w:sz w:val="28"/>
        </w:rPr>
        <w:t>Денежные</w:t>
      </w:r>
      <w:r w:rsidRPr="00E8499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84999">
        <w:rPr>
          <w:rFonts w:ascii="Times New Roman" w:eastAsia="Times New Roman" w:hAnsi="Times New Roman" w:cs="Times New Roman"/>
          <w:sz w:val="28"/>
        </w:rPr>
        <w:t>средства,</w:t>
      </w:r>
      <w:r w:rsidRPr="00E8499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84999">
        <w:rPr>
          <w:rFonts w:ascii="Times New Roman" w:eastAsia="Times New Roman" w:hAnsi="Times New Roman" w:cs="Times New Roman"/>
          <w:sz w:val="28"/>
        </w:rPr>
        <w:t>доведенные</w:t>
      </w:r>
      <w:r w:rsidRPr="00E8499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84999">
        <w:rPr>
          <w:rFonts w:ascii="Times New Roman" w:eastAsia="Times New Roman" w:hAnsi="Times New Roman" w:cs="Times New Roman"/>
          <w:sz w:val="28"/>
        </w:rPr>
        <w:t>Министерством</w:t>
      </w:r>
      <w:r w:rsidRPr="00E8499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84999">
        <w:rPr>
          <w:rFonts w:ascii="Times New Roman" w:eastAsia="Times New Roman" w:hAnsi="Times New Roman" w:cs="Times New Roman"/>
          <w:sz w:val="28"/>
        </w:rPr>
        <w:t>финансов</w:t>
      </w:r>
      <w:r w:rsidRPr="00E8499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84999">
        <w:rPr>
          <w:rFonts w:ascii="Times New Roman" w:eastAsia="Times New Roman" w:hAnsi="Times New Roman" w:cs="Times New Roman"/>
          <w:sz w:val="28"/>
        </w:rPr>
        <w:t>Республике Татарстан, распределяются в разрезе каждого образовательного</w:t>
      </w:r>
      <w:r w:rsidRPr="00E8499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84999">
        <w:rPr>
          <w:rFonts w:ascii="Times New Roman" w:eastAsia="Times New Roman" w:hAnsi="Times New Roman" w:cs="Times New Roman"/>
          <w:sz w:val="28"/>
        </w:rPr>
        <w:t>учреждения</w:t>
      </w:r>
      <w:r w:rsidRPr="00E8499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84999">
        <w:rPr>
          <w:rFonts w:ascii="Times New Roman" w:eastAsia="Times New Roman" w:hAnsi="Times New Roman" w:cs="Times New Roman"/>
          <w:sz w:val="28"/>
        </w:rPr>
        <w:t>на</w:t>
      </w:r>
      <w:r w:rsidRPr="00E8499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84999">
        <w:rPr>
          <w:rFonts w:ascii="Times New Roman" w:eastAsia="Times New Roman" w:hAnsi="Times New Roman" w:cs="Times New Roman"/>
          <w:sz w:val="28"/>
        </w:rPr>
        <w:t>количество</w:t>
      </w:r>
      <w:r w:rsidRPr="00E8499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84999">
        <w:rPr>
          <w:rFonts w:ascii="Times New Roman" w:eastAsia="Times New Roman" w:hAnsi="Times New Roman" w:cs="Times New Roman"/>
          <w:sz w:val="28"/>
        </w:rPr>
        <w:t>педагогических</w:t>
      </w:r>
      <w:r w:rsidRPr="00E8499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84999">
        <w:rPr>
          <w:rFonts w:ascii="Times New Roman" w:eastAsia="Times New Roman" w:hAnsi="Times New Roman" w:cs="Times New Roman"/>
          <w:sz w:val="28"/>
        </w:rPr>
        <w:t>ставок</w:t>
      </w:r>
      <w:r w:rsidRPr="00E8499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84999">
        <w:rPr>
          <w:rFonts w:ascii="Times New Roman" w:eastAsia="Times New Roman" w:hAnsi="Times New Roman" w:cs="Times New Roman"/>
          <w:sz w:val="28"/>
        </w:rPr>
        <w:t>по</w:t>
      </w:r>
      <w:r w:rsidRPr="00E8499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84999">
        <w:rPr>
          <w:rFonts w:ascii="Times New Roman" w:eastAsia="Times New Roman" w:hAnsi="Times New Roman" w:cs="Times New Roman"/>
          <w:sz w:val="28"/>
        </w:rPr>
        <w:t>основному</w:t>
      </w:r>
      <w:r w:rsidRPr="00E84999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E84999">
        <w:rPr>
          <w:rFonts w:ascii="Times New Roman" w:eastAsia="Times New Roman" w:hAnsi="Times New Roman" w:cs="Times New Roman"/>
          <w:sz w:val="28"/>
        </w:rPr>
        <w:t>месту</w:t>
      </w:r>
      <w:r w:rsidRPr="00E8499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84999">
        <w:rPr>
          <w:rFonts w:ascii="Times New Roman" w:eastAsia="Times New Roman" w:hAnsi="Times New Roman" w:cs="Times New Roman"/>
          <w:sz w:val="28"/>
        </w:rPr>
        <w:t>работы</w:t>
      </w:r>
      <w:r w:rsidRPr="00E8499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84999">
        <w:rPr>
          <w:rFonts w:ascii="Times New Roman" w:eastAsia="Times New Roman" w:hAnsi="Times New Roman" w:cs="Times New Roman"/>
          <w:sz w:val="28"/>
        </w:rPr>
        <w:t>и</w:t>
      </w:r>
      <w:r w:rsidRPr="00E8499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84999">
        <w:rPr>
          <w:rFonts w:ascii="Times New Roman" w:eastAsia="Times New Roman" w:hAnsi="Times New Roman" w:cs="Times New Roman"/>
          <w:sz w:val="28"/>
        </w:rPr>
        <w:t>основной</w:t>
      </w:r>
      <w:r w:rsidRPr="00E8499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84999">
        <w:rPr>
          <w:rFonts w:ascii="Times New Roman" w:eastAsia="Times New Roman" w:hAnsi="Times New Roman" w:cs="Times New Roman"/>
          <w:sz w:val="28"/>
        </w:rPr>
        <w:t>должности</w:t>
      </w:r>
      <w:r w:rsidRPr="00E8499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84999">
        <w:rPr>
          <w:rFonts w:ascii="Times New Roman" w:eastAsia="Times New Roman" w:hAnsi="Times New Roman" w:cs="Times New Roman"/>
          <w:sz w:val="28"/>
        </w:rPr>
        <w:t>в</w:t>
      </w:r>
      <w:r w:rsidRPr="00E8499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84999">
        <w:rPr>
          <w:rFonts w:ascii="Times New Roman" w:eastAsia="Times New Roman" w:hAnsi="Times New Roman" w:cs="Times New Roman"/>
          <w:sz w:val="28"/>
        </w:rPr>
        <w:t>данном</w:t>
      </w:r>
      <w:r w:rsidRPr="00E8499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84999">
        <w:rPr>
          <w:rFonts w:ascii="Times New Roman" w:eastAsia="Times New Roman" w:hAnsi="Times New Roman" w:cs="Times New Roman"/>
          <w:sz w:val="28"/>
        </w:rPr>
        <w:t>образовательном</w:t>
      </w:r>
      <w:r w:rsidRPr="00E8499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84999">
        <w:rPr>
          <w:rFonts w:ascii="Times New Roman" w:eastAsia="Times New Roman" w:hAnsi="Times New Roman" w:cs="Times New Roman"/>
          <w:sz w:val="28"/>
        </w:rPr>
        <w:t>учреждении</w:t>
      </w:r>
      <w:r w:rsidRPr="00E8499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84999">
        <w:rPr>
          <w:rFonts w:ascii="Times New Roman" w:eastAsia="Times New Roman" w:hAnsi="Times New Roman" w:cs="Times New Roman"/>
          <w:sz w:val="28"/>
        </w:rPr>
        <w:t>на</w:t>
      </w:r>
      <w:r w:rsidRPr="00E84999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E84999">
        <w:rPr>
          <w:rFonts w:ascii="Times New Roman" w:eastAsia="Times New Roman" w:hAnsi="Times New Roman" w:cs="Times New Roman"/>
          <w:sz w:val="28"/>
        </w:rPr>
        <w:t>начало</w:t>
      </w:r>
      <w:r w:rsidRPr="00E8499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84999">
        <w:rPr>
          <w:rFonts w:ascii="Times New Roman" w:eastAsia="Times New Roman" w:hAnsi="Times New Roman" w:cs="Times New Roman"/>
          <w:sz w:val="28"/>
        </w:rPr>
        <w:t>учебного</w:t>
      </w:r>
      <w:r w:rsidRPr="00E8499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84999">
        <w:rPr>
          <w:rFonts w:ascii="Times New Roman" w:eastAsia="Times New Roman" w:hAnsi="Times New Roman" w:cs="Times New Roman"/>
          <w:sz w:val="28"/>
        </w:rPr>
        <w:t>года.</w:t>
      </w:r>
    </w:p>
    <w:p w:rsidR="00E84999" w:rsidRPr="00E84999" w:rsidRDefault="00E84999" w:rsidP="00E84999">
      <w:pPr>
        <w:widowControl w:val="0"/>
        <w:numPr>
          <w:ilvl w:val="1"/>
          <w:numId w:val="1"/>
        </w:numPr>
        <w:tabs>
          <w:tab w:val="left" w:pos="2483"/>
        </w:tabs>
        <w:autoSpaceDE w:val="0"/>
        <w:autoSpaceDN w:val="0"/>
        <w:spacing w:before="2" w:after="0" w:line="240" w:lineRule="auto"/>
        <w:ind w:right="717" w:firstLine="720"/>
        <w:jc w:val="both"/>
        <w:rPr>
          <w:rFonts w:ascii="Times New Roman" w:eastAsia="Times New Roman" w:hAnsi="Times New Roman" w:cs="Times New Roman"/>
          <w:sz w:val="28"/>
        </w:rPr>
      </w:pPr>
      <w:r w:rsidRPr="00E84999">
        <w:rPr>
          <w:rFonts w:ascii="Times New Roman" w:eastAsia="Times New Roman" w:hAnsi="Times New Roman" w:cs="Times New Roman"/>
          <w:sz w:val="28"/>
        </w:rPr>
        <w:t>Учреждение</w:t>
      </w:r>
      <w:r w:rsidRPr="00E8499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84999">
        <w:rPr>
          <w:rFonts w:ascii="Times New Roman" w:eastAsia="Times New Roman" w:hAnsi="Times New Roman" w:cs="Times New Roman"/>
          <w:sz w:val="28"/>
        </w:rPr>
        <w:t>образования</w:t>
      </w:r>
      <w:r w:rsidRPr="00E8499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84999">
        <w:rPr>
          <w:rFonts w:ascii="Times New Roman" w:eastAsia="Times New Roman" w:hAnsi="Times New Roman" w:cs="Times New Roman"/>
          <w:sz w:val="28"/>
        </w:rPr>
        <w:t>определяет</w:t>
      </w:r>
      <w:r w:rsidRPr="00E8499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84999">
        <w:rPr>
          <w:rFonts w:ascii="Times New Roman" w:eastAsia="Times New Roman" w:hAnsi="Times New Roman" w:cs="Times New Roman"/>
          <w:sz w:val="28"/>
        </w:rPr>
        <w:t>размер</w:t>
      </w:r>
      <w:r w:rsidRPr="00E8499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84999">
        <w:rPr>
          <w:rFonts w:ascii="Times New Roman" w:eastAsia="Times New Roman" w:hAnsi="Times New Roman" w:cs="Times New Roman"/>
          <w:sz w:val="28"/>
        </w:rPr>
        <w:t>единовременной</w:t>
      </w:r>
      <w:r w:rsidRPr="00E84999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E84999">
        <w:rPr>
          <w:rFonts w:ascii="Times New Roman" w:eastAsia="Times New Roman" w:hAnsi="Times New Roman" w:cs="Times New Roman"/>
          <w:sz w:val="28"/>
        </w:rPr>
        <w:t>поощрительной</w:t>
      </w:r>
      <w:r w:rsidRPr="00E8499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84999">
        <w:rPr>
          <w:rFonts w:ascii="Times New Roman" w:eastAsia="Times New Roman" w:hAnsi="Times New Roman" w:cs="Times New Roman"/>
          <w:sz w:val="28"/>
        </w:rPr>
        <w:t>выплаты</w:t>
      </w:r>
      <w:r w:rsidRPr="00E8499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84999">
        <w:rPr>
          <w:rFonts w:ascii="Times New Roman" w:eastAsia="Times New Roman" w:hAnsi="Times New Roman" w:cs="Times New Roman"/>
          <w:sz w:val="28"/>
        </w:rPr>
        <w:t>работающим</w:t>
      </w:r>
      <w:r w:rsidRPr="00E8499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84999">
        <w:rPr>
          <w:rFonts w:ascii="Times New Roman" w:eastAsia="Times New Roman" w:hAnsi="Times New Roman" w:cs="Times New Roman"/>
          <w:sz w:val="28"/>
        </w:rPr>
        <w:t>педагогам</w:t>
      </w:r>
      <w:r w:rsidRPr="00E8499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84999">
        <w:rPr>
          <w:rFonts w:ascii="Times New Roman" w:eastAsia="Times New Roman" w:hAnsi="Times New Roman" w:cs="Times New Roman"/>
          <w:sz w:val="28"/>
        </w:rPr>
        <w:t>по</w:t>
      </w:r>
      <w:r w:rsidRPr="00E84999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E84999">
        <w:rPr>
          <w:rFonts w:ascii="Times New Roman" w:eastAsia="Times New Roman" w:hAnsi="Times New Roman" w:cs="Times New Roman"/>
          <w:sz w:val="28"/>
        </w:rPr>
        <w:t>основному</w:t>
      </w:r>
      <w:r w:rsidRPr="00E84999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E84999">
        <w:rPr>
          <w:rFonts w:ascii="Times New Roman" w:eastAsia="Times New Roman" w:hAnsi="Times New Roman" w:cs="Times New Roman"/>
          <w:sz w:val="28"/>
        </w:rPr>
        <w:t>месту</w:t>
      </w:r>
      <w:r w:rsidRPr="00E8499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84999">
        <w:rPr>
          <w:rFonts w:ascii="Times New Roman" w:eastAsia="Times New Roman" w:hAnsi="Times New Roman" w:cs="Times New Roman"/>
          <w:sz w:val="28"/>
        </w:rPr>
        <w:t>работы и</w:t>
      </w:r>
      <w:r w:rsidRPr="00E8499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84999">
        <w:rPr>
          <w:rFonts w:ascii="Times New Roman" w:eastAsia="Times New Roman" w:hAnsi="Times New Roman" w:cs="Times New Roman"/>
          <w:sz w:val="28"/>
        </w:rPr>
        <w:t>только</w:t>
      </w:r>
      <w:r w:rsidRPr="00E8499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84999">
        <w:rPr>
          <w:rFonts w:ascii="Times New Roman" w:eastAsia="Times New Roman" w:hAnsi="Times New Roman" w:cs="Times New Roman"/>
          <w:sz w:val="28"/>
        </w:rPr>
        <w:t>по</w:t>
      </w:r>
      <w:r w:rsidRPr="00E8499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84999">
        <w:rPr>
          <w:rFonts w:ascii="Times New Roman" w:eastAsia="Times New Roman" w:hAnsi="Times New Roman" w:cs="Times New Roman"/>
          <w:sz w:val="28"/>
        </w:rPr>
        <w:t>основной должности.</w:t>
      </w:r>
    </w:p>
    <w:p w:rsidR="00E84999" w:rsidRPr="00E84999" w:rsidRDefault="00E84999" w:rsidP="00E84999">
      <w:pPr>
        <w:widowControl w:val="0"/>
        <w:autoSpaceDE w:val="0"/>
        <w:autoSpaceDN w:val="0"/>
        <w:spacing w:before="3" w:after="0"/>
        <w:ind w:left="1119" w:right="718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4999">
        <w:rPr>
          <w:rFonts w:ascii="Times New Roman" w:eastAsia="Times New Roman" w:hAnsi="Times New Roman" w:cs="Times New Roman"/>
          <w:sz w:val="28"/>
          <w:szCs w:val="28"/>
        </w:rPr>
        <w:t>Размер</w:t>
      </w:r>
      <w:r w:rsidRPr="00E8499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4999">
        <w:rPr>
          <w:rFonts w:ascii="Times New Roman" w:eastAsia="Times New Roman" w:hAnsi="Times New Roman" w:cs="Times New Roman"/>
          <w:sz w:val="28"/>
          <w:szCs w:val="28"/>
        </w:rPr>
        <w:t>выплаты</w:t>
      </w:r>
      <w:r w:rsidRPr="00E8499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4999">
        <w:rPr>
          <w:rFonts w:ascii="Times New Roman" w:eastAsia="Times New Roman" w:hAnsi="Times New Roman" w:cs="Times New Roman"/>
          <w:sz w:val="28"/>
          <w:szCs w:val="28"/>
        </w:rPr>
        <w:t>определяется</w:t>
      </w:r>
      <w:r w:rsidRPr="00E8499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4999">
        <w:rPr>
          <w:rFonts w:ascii="Times New Roman" w:eastAsia="Times New Roman" w:hAnsi="Times New Roman" w:cs="Times New Roman"/>
          <w:sz w:val="28"/>
          <w:szCs w:val="28"/>
        </w:rPr>
        <w:t>пропорционально</w:t>
      </w:r>
      <w:r w:rsidRPr="00E8499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4999">
        <w:rPr>
          <w:rFonts w:ascii="Times New Roman" w:eastAsia="Times New Roman" w:hAnsi="Times New Roman" w:cs="Times New Roman"/>
          <w:sz w:val="28"/>
          <w:szCs w:val="28"/>
        </w:rPr>
        <w:t>фактической</w:t>
      </w:r>
      <w:r w:rsidRPr="00E8499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84999">
        <w:rPr>
          <w:rFonts w:ascii="Times New Roman" w:eastAsia="Times New Roman" w:hAnsi="Times New Roman" w:cs="Times New Roman"/>
          <w:sz w:val="28"/>
          <w:szCs w:val="28"/>
        </w:rPr>
        <w:lastRenderedPageBreak/>
        <w:t>педагогической</w:t>
      </w:r>
      <w:r w:rsidRPr="00E8499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84999">
        <w:rPr>
          <w:rFonts w:ascii="Times New Roman" w:eastAsia="Times New Roman" w:hAnsi="Times New Roman" w:cs="Times New Roman"/>
          <w:sz w:val="28"/>
          <w:szCs w:val="28"/>
        </w:rPr>
        <w:t>нагрузке</w:t>
      </w:r>
      <w:r w:rsidRPr="00E8499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E84999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E8499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84999">
        <w:rPr>
          <w:rFonts w:ascii="Times New Roman" w:eastAsia="Times New Roman" w:hAnsi="Times New Roman" w:cs="Times New Roman"/>
          <w:sz w:val="28"/>
          <w:szCs w:val="28"/>
        </w:rPr>
        <w:t>основной</w:t>
      </w:r>
      <w:r w:rsidRPr="00E8499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E84999">
        <w:rPr>
          <w:rFonts w:ascii="Times New Roman" w:eastAsia="Times New Roman" w:hAnsi="Times New Roman" w:cs="Times New Roman"/>
          <w:sz w:val="28"/>
          <w:szCs w:val="28"/>
        </w:rPr>
        <w:t>должности</w:t>
      </w:r>
      <w:r w:rsidRPr="00E8499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8499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8499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E84999">
        <w:rPr>
          <w:rFonts w:ascii="Times New Roman" w:eastAsia="Times New Roman" w:hAnsi="Times New Roman" w:cs="Times New Roman"/>
          <w:sz w:val="28"/>
          <w:szCs w:val="28"/>
        </w:rPr>
        <w:t>отработанному</w:t>
      </w:r>
      <w:r w:rsidRPr="00E84999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E84999">
        <w:rPr>
          <w:rFonts w:ascii="Times New Roman" w:eastAsia="Times New Roman" w:hAnsi="Times New Roman" w:cs="Times New Roman"/>
          <w:sz w:val="28"/>
          <w:szCs w:val="28"/>
        </w:rPr>
        <w:t>времени.</w:t>
      </w:r>
    </w:p>
    <w:p w:rsidR="00E84999" w:rsidRPr="00E84999" w:rsidRDefault="00E84999" w:rsidP="00E84999">
      <w:pPr>
        <w:widowControl w:val="0"/>
        <w:numPr>
          <w:ilvl w:val="1"/>
          <w:numId w:val="1"/>
        </w:numPr>
        <w:tabs>
          <w:tab w:val="left" w:pos="2488"/>
        </w:tabs>
        <w:autoSpaceDE w:val="0"/>
        <w:autoSpaceDN w:val="0"/>
        <w:spacing w:after="0" w:line="240" w:lineRule="auto"/>
        <w:ind w:right="718" w:firstLine="720"/>
        <w:jc w:val="both"/>
        <w:rPr>
          <w:rFonts w:ascii="Times New Roman" w:eastAsia="Times New Roman" w:hAnsi="Times New Roman" w:cs="Times New Roman"/>
          <w:sz w:val="28"/>
        </w:rPr>
      </w:pPr>
      <w:r w:rsidRPr="00E84999">
        <w:rPr>
          <w:rFonts w:ascii="Times New Roman" w:eastAsia="Times New Roman" w:hAnsi="Times New Roman" w:cs="Times New Roman"/>
          <w:sz w:val="28"/>
        </w:rPr>
        <w:t>Работникам,</w:t>
      </w:r>
      <w:r w:rsidRPr="00E8499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84999">
        <w:rPr>
          <w:rFonts w:ascii="Times New Roman" w:eastAsia="Times New Roman" w:hAnsi="Times New Roman" w:cs="Times New Roman"/>
          <w:sz w:val="28"/>
        </w:rPr>
        <w:t>прекратившим</w:t>
      </w:r>
      <w:r w:rsidRPr="00E8499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84999">
        <w:rPr>
          <w:rFonts w:ascii="Times New Roman" w:eastAsia="Times New Roman" w:hAnsi="Times New Roman" w:cs="Times New Roman"/>
          <w:sz w:val="28"/>
        </w:rPr>
        <w:t>трудовые</w:t>
      </w:r>
      <w:r w:rsidRPr="00E8499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84999">
        <w:rPr>
          <w:rFonts w:ascii="Times New Roman" w:eastAsia="Times New Roman" w:hAnsi="Times New Roman" w:cs="Times New Roman"/>
          <w:sz w:val="28"/>
        </w:rPr>
        <w:t>отношения</w:t>
      </w:r>
      <w:r w:rsidRPr="00E8499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84999">
        <w:rPr>
          <w:rFonts w:ascii="Times New Roman" w:eastAsia="Times New Roman" w:hAnsi="Times New Roman" w:cs="Times New Roman"/>
          <w:sz w:val="28"/>
        </w:rPr>
        <w:t>на</w:t>
      </w:r>
      <w:r w:rsidRPr="00E84999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E84999">
        <w:rPr>
          <w:rFonts w:ascii="Times New Roman" w:eastAsia="Times New Roman" w:hAnsi="Times New Roman" w:cs="Times New Roman"/>
          <w:sz w:val="28"/>
        </w:rPr>
        <w:t>момент</w:t>
      </w:r>
      <w:r w:rsidRPr="00E84999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E84999">
        <w:rPr>
          <w:rFonts w:ascii="Times New Roman" w:eastAsia="Times New Roman" w:hAnsi="Times New Roman" w:cs="Times New Roman"/>
          <w:sz w:val="28"/>
        </w:rPr>
        <w:t>распределения,</w:t>
      </w:r>
      <w:r w:rsidRPr="00E8499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84999">
        <w:rPr>
          <w:rFonts w:ascii="Times New Roman" w:eastAsia="Times New Roman" w:hAnsi="Times New Roman" w:cs="Times New Roman"/>
          <w:sz w:val="28"/>
        </w:rPr>
        <w:t>единовременная</w:t>
      </w:r>
      <w:r w:rsidRPr="00E8499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84999">
        <w:rPr>
          <w:rFonts w:ascii="Times New Roman" w:eastAsia="Times New Roman" w:hAnsi="Times New Roman" w:cs="Times New Roman"/>
          <w:sz w:val="28"/>
        </w:rPr>
        <w:t>поощрительная</w:t>
      </w:r>
      <w:r w:rsidRPr="00E8499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84999">
        <w:rPr>
          <w:rFonts w:ascii="Times New Roman" w:eastAsia="Times New Roman" w:hAnsi="Times New Roman" w:cs="Times New Roman"/>
          <w:sz w:val="28"/>
        </w:rPr>
        <w:t>выплата</w:t>
      </w:r>
      <w:r w:rsidRPr="00E8499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84999">
        <w:rPr>
          <w:rFonts w:ascii="Times New Roman" w:eastAsia="Times New Roman" w:hAnsi="Times New Roman" w:cs="Times New Roman"/>
          <w:sz w:val="28"/>
        </w:rPr>
        <w:t>не</w:t>
      </w:r>
      <w:r w:rsidRPr="00E8499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84999">
        <w:rPr>
          <w:rFonts w:ascii="Times New Roman" w:eastAsia="Times New Roman" w:hAnsi="Times New Roman" w:cs="Times New Roman"/>
          <w:sz w:val="28"/>
        </w:rPr>
        <w:t>производится.</w:t>
      </w:r>
    </w:p>
    <w:p w:rsidR="00E84999" w:rsidRPr="00E84999" w:rsidRDefault="00E84999" w:rsidP="00E84999">
      <w:pPr>
        <w:widowControl w:val="0"/>
        <w:autoSpaceDE w:val="0"/>
        <w:autoSpaceDN w:val="0"/>
        <w:spacing w:before="5" w:after="0" w:line="240" w:lineRule="auto"/>
        <w:ind w:left="111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F2FA5" w:rsidRDefault="003F2FA5">
      <w:bookmarkStart w:id="0" w:name="_GoBack"/>
      <w:bookmarkEnd w:id="0"/>
    </w:p>
    <w:sectPr w:rsidR="003F2FA5" w:rsidSect="00BA3492">
      <w:footerReference w:type="default" r:id="rId6"/>
      <w:pgSz w:w="11910" w:h="16840"/>
      <w:pgMar w:top="1360" w:right="140" w:bottom="1240" w:left="580" w:header="0" w:footer="1051" w:gutter="0"/>
      <w:pgNumType w:start="47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53FA" w:rsidRDefault="00E8499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6D44487" wp14:editId="6855BF37">
              <wp:simplePos x="0" y="0"/>
              <wp:positionH relativeFrom="page">
                <wp:posOffset>3916680</wp:posOffset>
              </wp:positionH>
              <wp:positionV relativeFrom="page">
                <wp:posOffset>9834245</wp:posOffset>
              </wp:positionV>
              <wp:extent cx="265430" cy="226060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5430" cy="2260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53FA" w:rsidRDefault="00E84999">
                          <w:pPr>
                            <w:pStyle w:val="a3"/>
                            <w:spacing w:before="18"/>
                            <w:ind w:left="60"/>
                            <w:rPr>
                              <w:rFonts w:ascii="Courier New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ourier New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ourier New"/>
                              <w:noProof/>
                            </w:rPr>
                            <w:t>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308.4pt;margin-top:774.35pt;width:20.9pt;height:17.8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" filled="f" stroked="f">
              <v:textbox inset="0,0,0,0">
                <w:txbxContent>
                  <w:p w:rsidR="003653FA" w:rsidRDefault="00E84999">
                    <w:pPr>
                      <w:pStyle w:val="a3"/>
                      <w:spacing w:before="18"/>
                      <w:ind w:left="60"/>
                      <w:rPr>
                        <w:rFonts w:ascii="Courier New"/>
                      </w:rPr>
                    </w:pPr>
                    <w:r>
                      <w:fldChar w:fldCharType="begin"/>
                    </w:r>
                    <w:r>
                      <w:rPr>
                        <w:rFonts w:ascii="Courier New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ourier New"/>
                        <w:noProof/>
                      </w:rPr>
                      <w:t>48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45723"/>
    <w:multiLevelType w:val="multilevel"/>
    <w:tmpl w:val="6AE65C74"/>
    <w:lvl w:ilvl="0">
      <w:start w:val="1"/>
      <w:numFmt w:val="decimal"/>
      <w:lvlText w:val="%1."/>
      <w:lvlJc w:val="left"/>
      <w:pPr>
        <w:ind w:left="1119" w:hanging="46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9" w:hanging="686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32" w:hanging="6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39" w:hanging="6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45" w:hanging="6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52" w:hanging="6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8" w:hanging="6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4" w:hanging="6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1" w:hanging="686"/>
      </w:pPr>
      <w:rPr>
        <w:rFonts w:hint="default"/>
        <w:lang w:val="ru-RU" w:eastAsia="en-US" w:bidi="ar-SA"/>
      </w:rPr>
    </w:lvl>
  </w:abstractNum>
  <w:abstractNum w:abstractNumId="1">
    <w:nsid w:val="2FC9615C"/>
    <w:multiLevelType w:val="multilevel"/>
    <w:tmpl w:val="E9E801B2"/>
    <w:lvl w:ilvl="0">
      <w:start w:val="2"/>
      <w:numFmt w:val="decimal"/>
      <w:lvlText w:val="%1"/>
      <w:lvlJc w:val="left"/>
      <w:pPr>
        <w:ind w:left="1119" w:hanging="61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9" w:hanging="610"/>
        <w:jc w:val="left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ru-RU" w:eastAsia="en-US" w:bidi="ar-SA"/>
      </w:rPr>
    </w:lvl>
    <w:lvl w:ilvl="2">
      <w:start w:val="1"/>
      <w:numFmt w:val="upperRoman"/>
      <w:lvlText w:val="%3."/>
      <w:lvlJc w:val="left"/>
      <w:pPr>
        <w:ind w:left="5075" w:hanging="254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6436" w:hanging="2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114" w:hanging="2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792" w:hanging="2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471" w:hanging="2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49" w:hanging="2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27" w:hanging="25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4B8"/>
    <w:rsid w:val="000734B8"/>
    <w:rsid w:val="003F2FA5"/>
    <w:rsid w:val="00E84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E84999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E849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E84999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E849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2024-04-15T03:52:00Z</dcterms:created>
  <dcterms:modified xsi:type="dcterms:W3CDTF">2024-04-15T03:52:00Z</dcterms:modified>
</cp:coreProperties>
</file>